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F5B3A" w14:textId="77777777" w:rsidR="007708AC" w:rsidRDefault="0030131A">
      <w:r>
        <w:rPr>
          <w:noProof/>
        </w:rPr>
        <mc:AlternateContent>
          <mc:Choice Requires="wps">
            <w:drawing>
              <wp:anchor distT="45720" distB="91440" distL="0" distR="0" simplePos="0" relativeHeight="251659264" behindDoc="0" locked="0" layoutInCell="1" allowOverlap="1" wp14:anchorId="09B7DE4C" wp14:editId="6DD7B01F">
                <wp:simplePos x="0" y="0"/>
                <wp:positionH relativeFrom="column">
                  <wp:posOffset>361950</wp:posOffset>
                </wp:positionH>
                <wp:positionV relativeFrom="paragraph">
                  <wp:posOffset>1083945</wp:posOffset>
                </wp:positionV>
                <wp:extent cx="6162675" cy="3924300"/>
                <wp:effectExtent l="0" t="0" r="0" b="0"/>
                <wp:wrapThrough wrapText="bothSides">
                  <wp:wrapPolygon edited="0">
                    <wp:start x="200" y="0"/>
                    <wp:lineTo x="200" y="21495"/>
                    <wp:lineTo x="21366" y="21495"/>
                    <wp:lineTo x="21366" y="0"/>
                    <wp:lineTo x="20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3924300"/>
                        </a:xfrm>
                        <a:prstGeom prst="rect">
                          <a:avLst/>
                        </a:prstGeom>
                        <a:noFill/>
                        <a:ln w="9525">
                          <a:noFill/>
                          <a:miter lim="800000"/>
                          <a:headEnd/>
                          <a:tailEnd/>
                        </a:ln>
                      </wps:spPr>
                      <wps:txbx>
                        <w:txbxContent>
                          <w:p w14:paraId="2BCA4FC7" w14:textId="77777777" w:rsidR="00737653"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0B634F2D" w14:textId="77777777" w:rsidR="00EB6941" w:rsidRPr="004A5BE8" w:rsidRDefault="00AC0FE2" w:rsidP="00EB6941">
                            <w:pPr>
                              <w:jc w:val="center"/>
                              <w:rPr>
                                <w:rFonts w:ascii="Gotham Medium" w:hAnsi="Gotham Medium"/>
                                <w:sz w:val="28"/>
                              </w:rPr>
                            </w:pPr>
                            <w:r>
                              <w:rPr>
                                <w:rFonts w:ascii="Gotham Medium" w:hAnsi="Gotham Medium"/>
                                <w:sz w:val="28"/>
                              </w:rPr>
                              <w:t>________________________</w:t>
                            </w:r>
                          </w:p>
                          <w:p w14:paraId="7BE12891" w14:textId="5C2CD31D" w:rsidR="0030131A" w:rsidRDefault="00E67CBF" w:rsidP="0030131A">
                            <w:pPr>
                              <w:spacing w:after="0" w:line="240" w:lineRule="auto"/>
                              <w:jc w:val="center"/>
                              <w:outlineLvl w:val="0"/>
                              <w:rPr>
                                <w:rFonts w:ascii="Gotham Medium" w:hAnsi="Gotham Medium"/>
                              </w:rPr>
                            </w:pPr>
                            <w:r>
                              <w:rPr>
                                <w:rFonts w:ascii="Gotham Medium" w:hAnsi="Gotham Medium"/>
                              </w:rPr>
                              <w:t>p</w:t>
                            </w:r>
                            <w:r w:rsidR="00EB6941" w:rsidRPr="00EB6941">
                              <w:rPr>
                                <w:rFonts w:ascii="Gotham Medium" w:hAnsi="Gotham Medium"/>
                              </w:rPr>
                              <w:t>articipated in the</w:t>
                            </w:r>
                            <w:r w:rsidR="0025503C">
                              <w:rPr>
                                <w:rFonts w:ascii="Gotham Medium" w:hAnsi="Gotham Medium"/>
                              </w:rPr>
                              <w:t xml:space="preserve"> </w:t>
                            </w:r>
                          </w:p>
                          <w:p w14:paraId="02555AFC" w14:textId="77777777" w:rsidR="00FB5003" w:rsidRDefault="00FB5003" w:rsidP="0030131A">
                            <w:pPr>
                              <w:spacing w:after="0" w:line="240" w:lineRule="auto"/>
                              <w:jc w:val="center"/>
                              <w:outlineLvl w:val="0"/>
                              <w:rPr>
                                <w:rFonts w:ascii="Gotham Medium" w:hAnsi="Gotham Medium"/>
                              </w:rPr>
                            </w:pPr>
                          </w:p>
                          <w:p w14:paraId="64931669" w14:textId="77777777" w:rsidR="00E7701E" w:rsidRDefault="00E7701E" w:rsidP="00E7701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79CFA391" w14:textId="77777777" w:rsidR="00E7701E" w:rsidRDefault="00E7701E" w:rsidP="00E7701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2DC2E152" w14:textId="77777777" w:rsidR="00E7701E" w:rsidRDefault="00E7701E" w:rsidP="00E7701E">
                            <w:pPr>
                              <w:tabs>
                                <w:tab w:val="center" w:pos="5544"/>
                                <w:tab w:val="left" w:pos="8085"/>
                              </w:tabs>
                              <w:spacing w:after="0" w:line="240" w:lineRule="auto"/>
                              <w:jc w:val="center"/>
                              <w:outlineLvl w:val="0"/>
                              <w:rPr>
                                <w:rFonts w:cstheme="minorHAnsi"/>
                                <w:color w:val="000000"/>
                                <w:sz w:val="20"/>
                                <w:szCs w:val="20"/>
                              </w:rPr>
                            </w:pPr>
                          </w:p>
                          <w:p w14:paraId="284AD325" w14:textId="77777777" w:rsidR="00E7701E" w:rsidRDefault="00E7701E" w:rsidP="00E7701E">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7A2224AA" w14:textId="77777777" w:rsidR="00AF0846" w:rsidRDefault="00AF0846" w:rsidP="00AF0846">
                            <w:pPr>
                              <w:tabs>
                                <w:tab w:val="center" w:pos="5544"/>
                                <w:tab w:val="left" w:pos="8085"/>
                              </w:tabs>
                              <w:spacing w:after="0" w:line="240" w:lineRule="auto"/>
                              <w:jc w:val="center"/>
                              <w:outlineLvl w:val="0"/>
                              <w:rPr>
                                <w:rFonts w:cstheme="minorHAnsi"/>
                                <w:color w:val="000000"/>
                                <w:sz w:val="20"/>
                                <w:szCs w:val="20"/>
                              </w:rPr>
                            </w:pPr>
                          </w:p>
                          <w:p w14:paraId="5EF46C81" w14:textId="5BD66CE2" w:rsidR="00EB6941" w:rsidRDefault="00E67CBF" w:rsidP="00737653">
                            <w:pPr>
                              <w:jc w:val="center"/>
                              <w:rPr>
                                <w:rFonts w:ascii="Gotham Medium" w:hAnsi="Gotham Medium"/>
                              </w:rPr>
                            </w:pPr>
                            <w:r>
                              <w:rPr>
                                <w:rFonts w:ascii="Gotham Medium" w:hAnsi="Gotham Medium"/>
                              </w:rPr>
                              <w:t>a</w:t>
                            </w:r>
                            <w:r w:rsidR="00EB6941" w:rsidRPr="00EB6941">
                              <w:rPr>
                                <w:rFonts w:ascii="Gotham Medium" w:hAnsi="Gotham Medium"/>
                              </w:rPr>
                              <w:t xml:space="preserve">nd is awarded </w:t>
                            </w:r>
                            <w:r w:rsidR="00C336DF">
                              <w:rPr>
                                <w:rFonts w:ascii="Gotham Medium" w:hAnsi="Gotham Medium"/>
                              </w:rPr>
                              <w:t>1.0</w:t>
                            </w:r>
                            <w:r w:rsidR="00EB6941" w:rsidRPr="00EB6941">
                              <w:rPr>
                                <w:rFonts w:ascii="Gotham Medium" w:hAnsi="Gotham Medium"/>
                              </w:rPr>
                              <w:t xml:space="preserve"> </w:t>
                            </w:r>
                            <w:r w:rsidR="00844396">
                              <w:rPr>
                                <w:rFonts w:ascii="Gotham Medium" w:hAnsi="Gotham Medium"/>
                              </w:rPr>
                              <w:t>ACPE Credit Hours</w:t>
                            </w:r>
                          </w:p>
                          <w:p w14:paraId="61F37604" w14:textId="77777777" w:rsidR="00EB6941" w:rsidRDefault="00AC0FE2" w:rsidP="00737653">
                            <w:pPr>
                              <w:spacing w:after="0" w:line="240" w:lineRule="auto"/>
                              <w:jc w:val="center"/>
                              <w:rPr>
                                <w:rFonts w:ascii="Gotham Medium" w:hAnsi="Gotham Medium" w:cstheme="minorHAnsi"/>
                                <w:color w:val="000000"/>
                                <w:sz w:val="20"/>
                                <w:szCs w:val="20"/>
                              </w:rPr>
                            </w:pPr>
                            <w:r w:rsidRPr="00AC0FE2">
                              <w:rPr>
                                <w:rFonts w:ascii="Gotham Medium" w:hAnsi="Gotham Medium" w:cstheme="minorHAnsi"/>
                                <w:color w:val="000000"/>
                                <w:sz w:val="20"/>
                                <w:szCs w:val="20"/>
                              </w:rPr>
                              <w:t xml:space="preserve">These </w:t>
                            </w:r>
                            <w:r w:rsidR="00737653" w:rsidRPr="00AC0FE2">
                              <w:rPr>
                                <w:rFonts w:ascii="Gotham Medium" w:hAnsi="Gotham Medium" w:cstheme="minorHAnsi"/>
                                <w:color w:val="000000"/>
                                <w:sz w:val="20"/>
                                <w:szCs w:val="20"/>
                              </w:rPr>
                              <w:t>knowledge-based</w:t>
                            </w:r>
                            <w:r w:rsidRPr="00AC0FE2">
                              <w:rPr>
                                <w:rFonts w:ascii="Gotham Medium" w:hAnsi="Gotham Medium" w:cstheme="minorHAnsi"/>
                                <w:color w:val="000000"/>
                                <w:sz w:val="20"/>
                                <w:szCs w:val="20"/>
                              </w:rPr>
                              <w:t xml:space="preserve"> activities will provide </w:t>
                            </w:r>
                            <w:r w:rsidR="00C336DF">
                              <w:rPr>
                                <w:rFonts w:ascii="Gotham Medium" w:hAnsi="Gotham Medium" w:cstheme="minorHAnsi"/>
                                <w:color w:val="000000"/>
                                <w:sz w:val="20"/>
                                <w:szCs w:val="20"/>
                              </w:rPr>
                              <w:t xml:space="preserve">pharmacists up to 1.0 contact hours or 0.1 </w:t>
                            </w:r>
                            <w:r w:rsidRPr="00AC0FE2">
                              <w:rPr>
                                <w:rFonts w:ascii="Gotham Medium" w:hAnsi="Gotham Medium" w:cstheme="minorHAnsi"/>
                                <w:color w:val="000000"/>
                                <w:sz w:val="20"/>
                                <w:szCs w:val="20"/>
                              </w:rPr>
                              <w:t>CEU. CE credit information, based on verification of live attendance and completion of the program evaluation, will be provided to NABP within 60 days after activity completion.</w:t>
                            </w:r>
                            <w:r w:rsidR="004423C1">
                              <w:rPr>
                                <w:rFonts w:ascii="Gotham Medium" w:hAnsi="Gotham Medium" w:cstheme="minorHAnsi"/>
                                <w:color w:val="000000"/>
                                <w:sz w:val="20"/>
                                <w:szCs w:val="20"/>
                              </w:rPr>
                              <w:t xml:space="preserve"> ACPE #JA0000298-0000-21-055-L01-P</w:t>
                            </w:r>
                          </w:p>
                          <w:p w14:paraId="54035989" w14:textId="77777777" w:rsidR="0077301B" w:rsidRPr="0030131A" w:rsidRDefault="0077301B" w:rsidP="00720511">
                            <w:pPr>
                              <w:spacing w:after="0" w:line="240" w:lineRule="auto"/>
                              <w:ind w:left="432" w:right="432"/>
                              <w:jc w:val="center"/>
                              <w:rPr>
                                <w:rFonts w:ascii="Gotham Medium" w:hAnsi="Gotham Medium" w:cstheme="minorHAnsi"/>
                                <w:color w:val="000000"/>
                                <w:sz w:val="16"/>
                                <w:szCs w:val="16"/>
                              </w:rPr>
                            </w:pPr>
                          </w:p>
                          <w:p w14:paraId="1F8EADB2" w14:textId="77777777" w:rsidR="00EB6941" w:rsidRPr="00EB6941" w:rsidRDefault="00EB6941" w:rsidP="00720511">
                            <w:pPr>
                              <w:tabs>
                                <w:tab w:val="left" w:pos="9810"/>
                              </w:tabs>
                              <w:spacing w:after="0" w:line="240" w:lineRule="auto"/>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w:t>
                            </w:r>
                            <w:r w:rsidR="00844396">
                              <w:rPr>
                                <w:rFonts w:ascii="Gotham Medium" w:hAnsi="Gotham Medium" w:cstheme="minorHAnsi"/>
                                <w:i/>
                                <w:color w:val="000000"/>
                                <w:sz w:val="17"/>
                                <w:szCs w:val="17"/>
                              </w:rPr>
                              <w:t>is</w:t>
                            </w:r>
                            <w:r w:rsidRPr="00EB6941">
                              <w:rPr>
                                <w:rFonts w:ascii="Gotham Medium" w:hAnsi="Gotham Medium" w:cstheme="minorHAnsi"/>
                                <w:i/>
                                <w:color w:val="000000"/>
                                <w:sz w:val="17"/>
                                <w:szCs w:val="17"/>
                              </w:rPr>
                              <w:t xml:space="preserve"> </w:t>
                            </w:r>
                            <w:r w:rsidR="00835082">
                              <w:rPr>
                                <w:rFonts w:ascii="Gotham Medium" w:hAnsi="Gotham Medium" w:cstheme="minorHAnsi"/>
                                <w:i/>
                                <w:color w:val="000000"/>
                                <w:sz w:val="17"/>
                                <w:szCs w:val="17"/>
                              </w:rPr>
                              <w:t xml:space="preserve"> </w:t>
                            </w:r>
                            <w:r w:rsidR="00984283">
                              <w:rPr>
                                <w:rFonts w:ascii="Gotham Medium" w:hAnsi="Gotham Medium" w:cstheme="minorHAnsi"/>
                                <w:i/>
                                <w:color w:val="000000"/>
                                <w:sz w:val="17"/>
                                <w:szCs w:val="17"/>
                              </w:rPr>
                              <w:t xml:space="preserve">  </w:t>
                            </w:r>
                            <w:r w:rsidR="00844396">
                              <w:rPr>
                                <w:rFonts w:ascii="Gotham Medium" w:hAnsi="Gotham Medium" w:cstheme="minorHAnsi"/>
                                <w:i/>
                                <w:color w:val="000000"/>
                                <w:sz w:val="17"/>
                                <w:szCs w:val="17"/>
                              </w:rPr>
                              <w:t xml:space="preserve">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3FAA3FBC" w14:textId="77777777" w:rsidR="00EB6941" w:rsidRPr="00EB6941" w:rsidRDefault="00EB69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B7DE4C" id="_x0000_t202" coordsize="21600,21600" o:spt="202" path="m,l,21600r21600,l21600,xe">
                <v:stroke joinstyle="miter"/>
                <v:path gradientshapeok="t" o:connecttype="rect"/>
              </v:shapetype>
              <v:shape id="Text Box 2" o:spid="_x0000_s1026" type="#_x0000_t202" style="position:absolute;margin-left:28.5pt;margin-top:85.35pt;width:485.25pt;height:309pt;z-index:251659264;visibility:visible;mso-wrap-style:square;mso-width-percent:0;mso-height-percent:0;mso-wrap-distance-left:0;mso-wrap-distance-top:3.6pt;mso-wrap-distance-right:0;mso-wrap-distance-bottom:7.2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" filled="f" stroked="f">
                <v:textbox>
                  <w:txbxContent>
                    <w:p w14:paraId="2BCA4FC7" w14:textId="77777777" w:rsidR="00737653" w:rsidRDefault="00E67CBF" w:rsidP="00EB6941">
                      <w:pPr>
                        <w:jc w:val="center"/>
                        <w:rPr>
                          <w:rFonts w:ascii="Gotham Medium" w:hAnsi="Gotham Medium"/>
                        </w:rPr>
                      </w:pPr>
                      <w:r>
                        <w:rPr>
                          <w:rFonts w:ascii="Gotham Medium" w:hAnsi="Gotham Medium"/>
                        </w:rPr>
                        <w:t>c</w:t>
                      </w:r>
                      <w:r w:rsidR="00EB6941" w:rsidRPr="00EB6941">
                        <w:rPr>
                          <w:rFonts w:ascii="Gotham Medium" w:hAnsi="Gotham Medium"/>
                        </w:rPr>
                        <w:t>ertifies that</w:t>
                      </w:r>
                    </w:p>
                    <w:p w14:paraId="0B634F2D" w14:textId="77777777" w:rsidR="00EB6941" w:rsidRPr="004A5BE8" w:rsidRDefault="00AC0FE2" w:rsidP="00EB6941">
                      <w:pPr>
                        <w:jc w:val="center"/>
                        <w:rPr>
                          <w:rFonts w:ascii="Gotham Medium" w:hAnsi="Gotham Medium"/>
                          <w:sz w:val="28"/>
                        </w:rPr>
                      </w:pPr>
                      <w:r>
                        <w:rPr>
                          <w:rFonts w:ascii="Gotham Medium" w:hAnsi="Gotham Medium"/>
                          <w:sz w:val="28"/>
                        </w:rPr>
                        <w:t>________________________</w:t>
                      </w:r>
                    </w:p>
                    <w:p w14:paraId="7BE12891" w14:textId="5C2CD31D" w:rsidR="0030131A" w:rsidRDefault="00E67CBF" w:rsidP="0030131A">
                      <w:pPr>
                        <w:spacing w:after="0" w:line="240" w:lineRule="auto"/>
                        <w:jc w:val="center"/>
                        <w:outlineLvl w:val="0"/>
                        <w:rPr>
                          <w:rFonts w:ascii="Gotham Medium" w:hAnsi="Gotham Medium"/>
                        </w:rPr>
                      </w:pPr>
                      <w:r>
                        <w:rPr>
                          <w:rFonts w:ascii="Gotham Medium" w:hAnsi="Gotham Medium"/>
                        </w:rPr>
                        <w:t>p</w:t>
                      </w:r>
                      <w:r w:rsidR="00EB6941" w:rsidRPr="00EB6941">
                        <w:rPr>
                          <w:rFonts w:ascii="Gotham Medium" w:hAnsi="Gotham Medium"/>
                        </w:rPr>
                        <w:t>articipated in the</w:t>
                      </w:r>
                      <w:r w:rsidR="0025503C">
                        <w:rPr>
                          <w:rFonts w:ascii="Gotham Medium" w:hAnsi="Gotham Medium"/>
                        </w:rPr>
                        <w:t xml:space="preserve"> </w:t>
                      </w:r>
                    </w:p>
                    <w:p w14:paraId="02555AFC" w14:textId="77777777" w:rsidR="00FB5003" w:rsidRDefault="00FB5003" w:rsidP="0030131A">
                      <w:pPr>
                        <w:spacing w:after="0" w:line="240" w:lineRule="auto"/>
                        <w:jc w:val="center"/>
                        <w:outlineLvl w:val="0"/>
                        <w:rPr>
                          <w:rFonts w:ascii="Gotham Medium" w:hAnsi="Gotham Medium"/>
                        </w:rPr>
                      </w:pPr>
                    </w:p>
                    <w:p w14:paraId="64931669" w14:textId="77777777" w:rsidR="00E7701E" w:rsidRDefault="00E7701E" w:rsidP="00E7701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 xml:space="preserve">UTIs in the Elderly and the Benefits </w:t>
                      </w:r>
                    </w:p>
                    <w:p w14:paraId="79CFA391" w14:textId="77777777" w:rsidR="00E7701E" w:rsidRDefault="00E7701E" w:rsidP="00E7701E">
                      <w:pPr>
                        <w:tabs>
                          <w:tab w:val="center" w:pos="5544"/>
                          <w:tab w:val="left" w:pos="8085"/>
                        </w:tabs>
                        <w:spacing w:after="0" w:line="240" w:lineRule="auto"/>
                        <w:jc w:val="center"/>
                        <w:outlineLvl w:val="0"/>
                        <w:rPr>
                          <w:rFonts w:cstheme="minorHAnsi"/>
                          <w:color w:val="000000"/>
                          <w:sz w:val="40"/>
                          <w:szCs w:val="40"/>
                        </w:rPr>
                      </w:pPr>
                      <w:r>
                        <w:rPr>
                          <w:rFonts w:cstheme="minorHAnsi"/>
                          <w:color w:val="000000"/>
                          <w:sz w:val="40"/>
                          <w:szCs w:val="40"/>
                        </w:rPr>
                        <w:t>of Vaginal Estrogen</w:t>
                      </w:r>
                    </w:p>
                    <w:p w14:paraId="2DC2E152" w14:textId="77777777" w:rsidR="00E7701E" w:rsidRDefault="00E7701E" w:rsidP="00E7701E">
                      <w:pPr>
                        <w:tabs>
                          <w:tab w:val="center" w:pos="5544"/>
                          <w:tab w:val="left" w:pos="8085"/>
                        </w:tabs>
                        <w:spacing w:after="0" w:line="240" w:lineRule="auto"/>
                        <w:jc w:val="center"/>
                        <w:outlineLvl w:val="0"/>
                        <w:rPr>
                          <w:rFonts w:cstheme="minorHAnsi"/>
                          <w:color w:val="000000"/>
                          <w:sz w:val="20"/>
                          <w:szCs w:val="20"/>
                        </w:rPr>
                      </w:pPr>
                    </w:p>
                    <w:p w14:paraId="284AD325" w14:textId="77777777" w:rsidR="00E7701E" w:rsidRDefault="00E7701E" w:rsidP="00E7701E">
                      <w:pPr>
                        <w:spacing w:after="0" w:line="240" w:lineRule="auto"/>
                        <w:jc w:val="center"/>
                        <w:outlineLvl w:val="0"/>
                        <w:rPr>
                          <w:rFonts w:cstheme="minorHAnsi"/>
                          <w:color w:val="000000"/>
                          <w:sz w:val="40"/>
                          <w:szCs w:val="40"/>
                        </w:rPr>
                      </w:pPr>
                      <w:r>
                        <w:rPr>
                          <w:rFonts w:cstheme="minorHAnsi"/>
                          <w:color w:val="000000"/>
                          <w:sz w:val="40"/>
                          <w:szCs w:val="40"/>
                        </w:rPr>
                        <w:t>September 23, 2026</w:t>
                      </w:r>
                    </w:p>
                    <w:p w14:paraId="7A2224AA" w14:textId="77777777" w:rsidR="00AF0846" w:rsidRDefault="00AF0846" w:rsidP="00AF0846">
                      <w:pPr>
                        <w:tabs>
                          <w:tab w:val="center" w:pos="5544"/>
                          <w:tab w:val="left" w:pos="8085"/>
                        </w:tabs>
                        <w:spacing w:after="0" w:line="240" w:lineRule="auto"/>
                        <w:jc w:val="center"/>
                        <w:outlineLvl w:val="0"/>
                        <w:rPr>
                          <w:rFonts w:cstheme="minorHAnsi"/>
                          <w:color w:val="000000"/>
                          <w:sz w:val="20"/>
                          <w:szCs w:val="20"/>
                        </w:rPr>
                      </w:pPr>
                    </w:p>
                    <w:p w14:paraId="5EF46C81" w14:textId="5BD66CE2" w:rsidR="00EB6941" w:rsidRDefault="00E67CBF" w:rsidP="00737653">
                      <w:pPr>
                        <w:jc w:val="center"/>
                        <w:rPr>
                          <w:rFonts w:ascii="Gotham Medium" w:hAnsi="Gotham Medium"/>
                        </w:rPr>
                      </w:pPr>
                      <w:r>
                        <w:rPr>
                          <w:rFonts w:ascii="Gotham Medium" w:hAnsi="Gotham Medium"/>
                        </w:rPr>
                        <w:t>a</w:t>
                      </w:r>
                      <w:r w:rsidR="00EB6941" w:rsidRPr="00EB6941">
                        <w:rPr>
                          <w:rFonts w:ascii="Gotham Medium" w:hAnsi="Gotham Medium"/>
                        </w:rPr>
                        <w:t xml:space="preserve">nd is awarded </w:t>
                      </w:r>
                      <w:r w:rsidR="00C336DF">
                        <w:rPr>
                          <w:rFonts w:ascii="Gotham Medium" w:hAnsi="Gotham Medium"/>
                        </w:rPr>
                        <w:t>1.0</w:t>
                      </w:r>
                      <w:r w:rsidR="00EB6941" w:rsidRPr="00EB6941">
                        <w:rPr>
                          <w:rFonts w:ascii="Gotham Medium" w:hAnsi="Gotham Medium"/>
                        </w:rPr>
                        <w:t xml:space="preserve"> </w:t>
                      </w:r>
                      <w:r w:rsidR="00844396">
                        <w:rPr>
                          <w:rFonts w:ascii="Gotham Medium" w:hAnsi="Gotham Medium"/>
                        </w:rPr>
                        <w:t>ACPE Credit Hours</w:t>
                      </w:r>
                    </w:p>
                    <w:p w14:paraId="61F37604" w14:textId="77777777" w:rsidR="00EB6941" w:rsidRDefault="00AC0FE2" w:rsidP="00737653">
                      <w:pPr>
                        <w:spacing w:after="0" w:line="240" w:lineRule="auto"/>
                        <w:jc w:val="center"/>
                        <w:rPr>
                          <w:rFonts w:ascii="Gotham Medium" w:hAnsi="Gotham Medium" w:cstheme="minorHAnsi"/>
                          <w:color w:val="000000"/>
                          <w:sz w:val="20"/>
                          <w:szCs w:val="20"/>
                        </w:rPr>
                      </w:pPr>
                      <w:r w:rsidRPr="00AC0FE2">
                        <w:rPr>
                          <w:rFonts w:ascii="Gotham Medium" w:hAnsi="Gotham Medium" w:cstheme="minorHAnsi"/>
                          <w:color w:val="000000"/>
                          <w:sz w:val="20"/>
                          <w:szCs w:val="20"/>
                        </w:rPr>
                        <w:t xml:space="preserve">These </w:t>
                      </w:r>
                      <w:r w:rsidR="00737653" w:rsidRPr="00AC0FE2">
                        <w:rPr>
                          <w:rFonts w:ascii="Gotham Medium" w:hAnsi="Gotham Medium" w:cstheme="minorHAnsi"/>
                          <w:color w:val="000000"/>
                          <w:sz w:val="20"/>
                          <w:szCs w:val="20"/>
                        </w:rPr>
                        <w:t>knowledge-based</w:t>
                      </w:r>
                      <w:r w:rsidRPr="00AC0FE2">
                        <w:rPr>
                          <w:rFonts w:ascii="Gotham Medium" w:hAnsi="Gotham Medium" w:cstheme="minorHAnsi"/>
                          <w:color w:val="000000"/>
                          <w:sz w:val="20"/>
                          <w:szCs w:val="20"/>
                        </w:rPr>
                        <w:t xml:space="preserve"> activities will provide </w:t>
                      </w:r>
                      <w:r w:rsidR="00C336DF">
                        <w:rPr>
                          <w:rFonts w:ascii="Gotham Medium" w:hAnsi="Gotham Medium" w:cstheme="minorHAnsi"/>
                          <w:color w:val="000000"/>
                          <w:sz w:val="20"/>
                          <w:szCs w:val="20"/>
                        </w:rPr>
                        <w:t xml:space="preserve">pharmacists up to 1.0 contact hours or 0.1 </w:t>
                      </w:r>
                      <w:r w:rsidRPr="00AC0FE2">
                        <w:rPr>
                          <w:rFonts w:ascii="Gotham Medium" w:hAnsi="Gotham Medium" w:cstheme="minorHAnsi"/>
                          <w:color w:val="000000"/>
                          <w:sz w:val="20"/>
                          <w:szCs w:val="20"/>
                        </w:rPr>
                        <w:t>CEU. CE credit information, based on verification of live attendance and completion of the program evaluation, will be provided to NABP within 60 days after activity completion.</w:t>
                      </w:r>
                      <w:r w:rsidR="004423C1">
                        <w:rPr>
                          <w:rFonts w:ascii="Gotham Medium" w:hAnsi="Gotham Medium" w:cstheme="minorHAnsi"/>
                          <w:color w:val="000000"/>
                          <w:sz w:val="20"/>
                          <w:szCs w:val="20"/>
                        </w:rPr>
                        <w:t xml:space="preserve"> ACPE #JA0000298-0000-21-055-L01-P</w:t>
                      </w:r>
                    </w:p>
                    <w:p w14:paraId="54035989" w14:textId="77777777" w:rsidR="0077301B" w:rsidRPr="0030131A" w:rsidRDefault="0077301B" w:rsidP="00720511">
                      <w:pPr>
                        <w:spacing w:after="0" w:line="240" w:lineRule="auto"/>
                        <w:ind w:left="432" w:right="432"/>
                        <w:jc w:val="center"/>
                        <w:rPr>
                          <w:rFonts w:ascii="Gotham Medium" w:hAnsi="Gotham Medium" w:cstheme="minorHAnsi"/>
                          <w:color w:val="000000"/>
                          <w:sz w:val="16"/>
                          <w:szCs w:val="16"/>
                        </w:rPr>
                      </w:pPr>
                    </w:p>
                    <w:p w14:paraId="1F8EADB2" w14:textId="77777777" w:rsidR="00EB6941" w:rsidRPr="00EB6941" w:rsidRDefault="00EB6941" w:rsidP="00720511">
                      <w:pPr>
                        <w:tabs>
                          <w:tab w:val="left" w:pos="9810"/>
                        </w:tabs>
                        <w:spacing w:after="0" w:line="240" w:lineRule="auto"/>
                        <w:ind w:left="576" w:right="576"/>
                        <w:jc w:val="center"/>
                        <w:rPr>
                          <w:rFonts w:ascii="Gotham Medium" w:hAnsi="Gotham Medium" w:cstheme="minorHAnsi"/>
                          <w:i/>
                          <w:color w:val="000000"/>
                          <w:sz w:val="17"/>
                          <w:szCs w:val="17"/>
                        </w:rPr>
                      </w:pPr>
                      <w:r w:rsidRPr="00EB6941">
                        <w:rPr>
                          <w:rFonts w:ascii="Gotham Medium" w:hAnsi="Gotham Medium" w:cstheme="minorHAnsi"/>
                          <w:i/>
                          <w:color w:val="000000"/>
                          <w:sz w:val="17"/>
                          <w:szCs w:val="17"/>
                        </w:rPr>
                        <w:t xml:space="preserve">In support of improving patient care, University of Arkansas for Medical Sciences </w:t>
                      </w:r>
                      <w:r w:rsidR="00844396">
                        <w:rPr>
                          <w:rFonts w:ascii="Gotham Medium" w:hAnsi="Gotham Medium" w:cstheme="minorHAnsi"/>
                          <w:i/>
                          <w:color w:val="000000"/>
                          <w:sz w:val="17"/>
                          <w:szCs w:val="17"/>
                        </w:rPr>
                        <w:t>is</w:t>
                      </w:r>
                      <w:r w:rsidRPr="00EB6941">
                        <w:rPr>
                          <w:rFonts w:ascii="Gotham Medium" w:hAnsi="Gotham Medium" w:cstheme="minorHAnsi"/>
                          <w:i/>
                          <w:color w:val="000000"/>
                          <w:sz w:val="17"/>
                          <w:szCs w:val="17"/>
                        </w:rPr>
                        <w:t xml:space="preserve"> </w:t>
                      </w:r>
                      <w:r w:rsidR="00835082">
                        <w:rPr>
                          <w:rFonts w:ascii="Gotham Medium" w:hAnsi="Gotham Medium" w:cstheme="minorHAnsi"/>
                          <w:i/>
                          <w:color w:val="000000"/>
                          <w:sz w:val="17"/>
                          <w:szCs w:val="17"/>
                        </w:rPr>
                        <w:t xml:space="preserve"> </w:t>
                      </w:r>
                      <w:r w:rsidR="00984283">
                        <w:rPr>
                          <w:rFonts w:ascii="Gotham Medium" w:hAnsi="Gotham Medium" w:cstheme="minorHAnsi"/>
                          <w:i/>
                          <w:color w:val="000000"/>
                          <w:sz w:val="17"/>
                          <w:szCs w:val="17"/>
                        </w:rPr>
                        <w:t xml:space="preserve">  </w:t>
                      </w:r>
                      <w:r w:rsidR="00844396">
                        <w:rPr>
                          <w:rFonts w:ascii="Gotham Medium" w:hAnsi="Gotham Medium" w:cstheme="minorHAnsi"/>
                          <w:i/>
                          <w:color w:val="000000"/>
                          <w:sz w:val="17"/>
                          <w:szCs w:val="17"/>
                        </w:rPr>
                        <w:t xml:space="preserve"> </w:t>
                      </w:r>
                      <w:r w:rsidR="004A5BE8">
                        <w:rPr>
                          <w:rFonts w:ascii="Gotham Medium" w:hAnsi="Gotham Medium" w:cstheme="minorHAnsi"/>
                          <w:i/>
                          <w:color w:val="000000"/>
                          <w:sz w:val="17"/>
                          <w:szCs w:val="17"/>
                        </w:rPr>
                        <w:t>j</w:t>
                      </w:r>
                      <w:r w:rsidRPr="00EB6941">
                        <w:rPr>
                          <w:rFonts w:ascii="Gotham Medium" w:hAnsi="Gotham Medium" w:cstheme="minorHAnsi"/>
                          <w:i/>
                          <w:color w:val="000000"/>
                          <w:sz w:val="17"/>
                          <w:szCs w:val="17"/>
                        </w:rPr>
                        <w:t>ointly accredited by the Accreditation Council for Continuing Medical Education (ACCME), the Accreditation Council for Pharmacy Education (ACPE), and the American Nurses Credentialing Center (ANCC) to provide continuing education for the healthcare team.</w:t>
                      </w:r>
                    </w:p>
                    <w:p w14:paraId="3FAA3FBC" w14:textId="77777777" w:rsidR="00EB6941" w:rsidRPr="00EB6941" w:rsidRDefault="00EB6941"/>
                  </w:txbxContent>
                </v:textbox>
                <w10:wrap type="through"/>
              </v:shape>
            </w:pict>
          </mc:Fallback>
        </mc:AlternateContent>
      </w:r>
      <w:r w:rsidR="009F380D">
        <w:rPr>
          <w:noProof/>
        </w:rPr>
        <w:pict w14:anchorId="068C7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19.25pt;margin-top:36.6pt;width:300.75pt;height:36.75pt;z-index:-251651072;mso-position-horizontal-relative:text;mso-position-vertical-relative:text;mso-width-relative:page;mso-height-relative:page" wrapcoords="-30 0 -30 21355 21600 21355 21600 0 -30 0">
            <v:imagedata r:id="rId6" o:title="UAMS_Academic_Horz_CMYK"/>
            <w10:wrap type="through"/>
          </v:shape>
        </w:pict>
      </w:r>
      <w:r w:rsidR="006C42B7">
        <w:rPr>
          <w:noProof/>
        </w:rPr>
        <mc:AlternateContent>
          <mc:Choice Requires="wps">
            <w:drawing>
              <wp:anchor distT="45720" distB="45720" distL="114300" distR="114300" simplePos="0" relativeHeight="251663360" behindDoc="0" locked="0" layoutInCell="1" allowOverlap="1" wp14:anchorId="56A5B223" wp14:editId="2DAFC9D3">
                <wp:simplePos x="0" y="0"/>
                <wp:positionH relativeFrom="margin">
                  <wp:align>right</wp:align>
                </wp:positionH>
                <wp:positionV relativeFrom="paragraph">
                  <wp:posOffset>5845810</wp:posOffset>
                </wp:positionV>
                <wp:extent cx="6829425" cy="16668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666875"/>
                        </a:xfrm>
                        <a:prstGeom prst="rect">
                          <a:avLst/>
                        </a:prstGeom>
                        <a:noFill/>
                        <a:ln w="9525">
                          <a:noFill/>
                          <a:miter lim="800000"/>
                          <a:headEnd/>
                          <a:tailEnd/>
                        </a:ln>
                      </wps:spPr>
                      <wps:txbx>
                        <w:txbxContent>
                          <w:p w14:paraId="3CBB6485"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7"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7C0C0B25" w14:textId="77777777" w:rsidR="004A5BE8" w:rsidRPr="00D15003" w:rsidRDefault="004A5BE8" w:rsidP="004A5BE8">
                            <w:pPr>
                              <w:spacing w:after="0" w:line="240" w:lineRule="auto"/>
                              <w:jc w:val="center"/>
                              <w:rPr>
                                <w:rFonts w:cstheme="minorHAnsi"/>
                                <w:color w:val="000000"/>
                                <w:sz w:val="18"/>
                                <w:szCs w:val="18"/>
                                <w:u w:val="single"/>
                              </w:rPr>
                            </w:pPr>
                          </w:p>
                          <w:p w14:paraId="75148505" w14:textId="77777777" w:rsidR="004A5BE8" w:rsidRPr="00D15003" w:rsidRDefault="004A5BE8" w:rsidP="004A5BE8">
                            <w:pPr>
                              <w:spacing w:after="0" w:line="240" w:lineRule="auto"/>
                              <w:jc w:val="center"/>
                              <w:rPr>
                                <w:rFonts w:cstheme="minorHAnsi"/>
                                <w:color w:val="000000"/>
                                <w:sz w:val="18"/>
                                <w:szCs w:val="18"/>
                                <w:u w:val="single"/>
                              </w:rPr>
                            </w:pPr>
                          </w:p>
                          <w:p w14:paraId="2F401750"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48CB33B3"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368B397D"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8"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162933A0"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45AE31FA" w14:textId="77777777" w:rsidR="004A5BE8" w:rsidRPr="00D15003" w:rsidRDefault="004A5BE8" w:rsidP="004A5BE8">
                            <w:pPr>
                              <w:jc w:val="center"/>
                              <w:rPr>
                                <w:rFonts w:cstheme="minorHAnsi"/>
                                <w:color w:val="000000"/>
                                <w:sz w:val="18"/>
                                <w:szCs w:val="18"/>
                                <w:u w:val="single"/>
                              </w:rPr>
                            </w:pPr>
                          </w:p>
                          <w:p w14:paraId="46C02E25" w14:textId="77777777" w:rsidR="004A5BE8" w:rsidRDefault="004A5B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5B223" id="_x0000_s1027" type="#_x0000_t202" style="position:absolute;margin-left:486.55pt;margin-top:460.3pt;width:537.75pt;height:131.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" filled="f" stroked="f">
                <v:textbox>
                  <w:txbxContent>
                    <w:p w14:paraId="3CBB6485" w14:textId="77777777" w:rsidR="004A5BE8" w:rsidRPr="00D15003" w:rsidRDefault="004A5BE8" w:rsidP="004A5BE8">
                      <w:pPr>
                        <w:spacing w:after="0" w:line="240" w:lineRule="auto"/>
                        <w:jc w:val="center"/>
                        <w:rPr>
                          <w:rFonts w:cstheme="minorHAnsi"/>
                          <w:color w:val="000000"/>
                          <w:sz w:val="24"/>
                          <w:szCs w:val="24"/>
                        </w:rPr>
                      </w:pPr>
                      <w:r w:rsidRPr="00D15003">
                        <w:rPr>
                          <w:rFonts w:cstheme="minorHAnsi"/>
                          <w:color w:val="000000"/>
                          <w:sz w:val="24"/>
                          <w:szCs w:val="24"/>
                        </w:rPr>
                        <w:t xml:space="preserve">A transcript of all participation in UAMS accredited CE activities, is available from the Office of Continuing Education website 24/7. To obtain a transcript go to </w:t>
                      </w:r>
                      <w:hyperlink r:id="rId9" w:history="1">
                        <w:r w:rsidRPr="00D15003">
                          <w:rPr>
                            <w:rStyle w:val="Hyperlink"/>
                            <w:rFonts w:cstheme="minorHAnsi"/>
                            <w:sz w:val="24"/>
                            <w:szCs w:val="24"/>
                          </w:rPr>
                          <w:t>https://uams.cloud-cme.com</w:t>
                        </w:r>
                      </w:hyperlink>
                      <w:r w:rsidRPr="00D15003">
                        <w:rPr>
                          <w:rFonts w:cstheme="minorHAnsi"/>
                          <w:color w:val="000000"/>
                          <w:sz w:val="24"/>
                          <w:szCs w:val="24"/>
                        </w:rPr>
                        <w:t>. Transcripts for this activity will be available 6-8 weeks after the activity</w:t>
                      </w:r>
                      <w:r>
                        <w:rPr>
                          <w:rFonts w:cstheme="minorHAnsi"/>
                          <w:color w:val="000000"/>
                          <w:sz w:val="24"/>
                          <w:szCs w:val="24"/>
                        </w:rPr>
                        <w:t>.</w:t>
                      </w:r>
                    </w:p>
                    <w:p w14:paraId="7C0C0B25" w14:textId="77777777" w:rsidR="004A5BE8" w:rsidRPr="00D15003" w:rsidRDefault="004A5BE8" w:rsidP="004A5BE8">
                      <w:pPr>
                        <w:spacing w:after="0" w:line="240" w:lineRule="auto"/>
                        <w:jc w:val="center"/>
                        <w:rPr>
                          <w:rFonts w:cstheme="minorHAnsi"/>
                          <w:color w:val="000000"/>
                          <w:sz w:val="18"/>
                          <w:szCs w:val="18"/>
                          <w:u w:val="single"/>
                        </w:rPr>
                      </w:pPr>
                    </w:p>
                    <w:p w14:paraId="75148505" w14:textId="77777777" w:rsidR="004A5BE8" w:rsidRPr="00D15003" w:rsidRDefault="004A5BE8" w:rsidP="004A5BE8">
                      <w:pPr>
                        <w:spacing w:after="0" w:line="240" w:lineRule="auto"/>
                        <w:jc w:val="center"/>
                        <w:rPr>
                          <w:rFonts w:cstheme="minorHAnsi"/>
                          <w:color w:val="000000"/>
                          <w:sz w:val="18"/>
                          <w:szCs w:val="18"/>
                          <w:u w:val="single"/>
                        </w:rPr>
                      </w:pPr>
                    </w:p>
                    <w:p w14:paraId="2F401750"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Please direct questions to: </w:t>
                      </w:r>
                    </w:p>
                    <w:p w14:paraId="48CB33B3"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UAMS Office of Continuing Education, 4301 W Markham #525, Little Rock, AR 72205</w:t>
                      </w:r>
                    </w:p>
                    <w:p w14:paraId="368B397D"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r w:rsidRPr="00D15003">
                        <w:rPr>
                          <w:rFonts w:cstheme="minorHAnsi"/>
                          <w:i/>
                          <w:color w:val="000000"/>
                          <w:sz w:val="24"/>
                          <w:szCs w:val="16"/>
                        </w:rPr>
                        <w:t xml:space="preserve">Phone: 501-661-7962 or fax: 501-661-7968  </w:t>
                      </w:r>
                      <w:hyperlink r:id="rId10" w:history="1">
                        <w:r w:rsidRPr="00D15003">
                          <w:rPr>
                            <w:rStyle w:val="Hyperlink"/>
                            <w:rFonts w:cstheme="minorHAnsi"/>
                            <w:i/>
                            <w:sz w:val="24"/>
                            <w:szCs w:val="16"/>
                          </w:rPr>
                          <w:t>http://ce.uams.edu/</w:t>
                        </w:r>
                      </w:hyperlink>
                      <w:r w:rsidRPr="00D15003">
                        <w:rPr>
                          <w:rFonts w:cstheme="minorHAnsi"/>
                          <w:i/>
                          <w:color w:val="000000"/>
                          <w:sz w:val="24"/>
                          <w:szCs w:val="16"/>
                        </w:rPr>
                        <w:t xml:space="preserve"> </w:t>
                      </w:r>
                    </w:p>
                    <w:p w14:paraId="162933A0" w14:textId="77777777" w:rsidR="004A5BE8" w:rsidRPr="00D15003" w:rsidRDefault="004A5BE8" w:rsidP="004A5BE8">
                      <w:pPr>
                        <w:tabs>
                          <w:tab w:val="left" w:pos="9810"/>
                        </w:tabs>
                        <w:spacing w:after="0" w:line="240" w:lineRule="auto"/>
                        <w:ind w:left="576" w:right="576"/>
                        <w:jc w:val="center"/>
                        <w:rPr>
                          <w:rFonts w:cstheme="minorHAnsi"/>
                          <w:i/>
                          <w:color w:val="000000"/>
                          <w:sz w:val="24"/>
                          <w:szCs w:val="16"/>
                        </w:rPr>
                      </w:pPr>
                    </w:p>
                    <w:p w14:paraId="45AE31FA" w14:textId="77777777" w:rsidR="004A5BE8" w:rsidRPr="00D15003" w:rsidRDefault="004A5BE8" w:rsidP="004A5BE8">
                      <w:pPr>
                        <w:jc w:val="center"/>
                        <w:rPr>
                          <w:rFonts w:cstheme="minorHAnsi"/>
                          <w:color w:val="000000"/>
                          <w:sz w:val="18"/>
                          <w:szCs w:val="18"/>
                          <w:u w:val="single"/>
                        </w:rPr>
                      </w:pPr>
                    </w:p>
                    <w:p w14:paraId="46C02E25" w14:textId="77777777" w:rsidR="004A5BE8" w:rsidRDefault="004A5BE8"/>
                  </w:txbxContent>
                </v:textbox>
                <w10:wrap type="square" anchorx="margin"/>
              </v:shape>
            </w:pict>
          </mc:Fallback>
        </mc:AlternateContent>
      </w:r>
      <w:r w:rsidR="009F380D">
        <w:rPr>
          <w:noProof/>
        </w:rPr>
        <w:pict w14:anchorId="4BDE66B6">
          <v:shape id="_x0000_s1026" type="#_x0000_t75" style="position:absolute;margin-left:0;margin-top:0;width:541.5pt;height:418.5pt;z-index:-251658241;mso-position-horizontal:absolute;mso-position-horizontal-relative:text;mso-position-vertical:absolute;mso-position-vertical-relative:text;mso-width-relative:page;mso-height-relative:page" wrapcoords="-30 0 -30 21561 21600 21561 21600 0 -30 0">
            <v:imagedata r:id="rId11" o:title="Certificates that"/>
            <w10:wrap type="through"/>
          </v:shape>
        </w:pict>
      </w:r>
    </w:p>
    <w:p w14:paraId="094BA800" w14:textId="77777777" w:rsidR="00984283" w:rsidRDefault="00984283" w:rsidP="007708AC"/>
    <w:p w14:paraId="3678B901" w14:textId="77777777" w:rsidR="00984283" w:rsidRPr="00984283" w:rsidRDefault="00984283" w:rsidP="00984283"/>
    <w:p w14:paraId="505E2D42" w14:textId="77777777" w:rsidR="00984283" w:rsidRPr="00984283" w:rsidRDefault="00984283" w:rsidP="00984283"/>
    <w:p w14:paraId="47FB2B45" w14:textId="77777777" w:rsidR="00A77D04" w:rsidRPr="00984283" w:rsidRDefault="00984283" w:rsidP="00984283">
      <w:pPr>
        <w:tabs>
          <w:tab w:val="left" w:pos="4710"/>
        </w:tabs>
      </w:pPr>
      <w:r>
        <w:tab/>
      </w:r>
    </w:p>
    <w:sectPr w:rsidR="00A77D04" w:rsidRPr="00984283" w:rsidSect="003E36F4">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D0AF" w14:textId="77777777" w:rsidR="009F380D" w:rsidRDefault="009F380D" w:rsidP="003E36F4">
      <w:pPr>
        <w:spacing w:after="0" w:line="240" w:lineRule="auto"/>
      </w:pPr>
      <w:r>
        <w:separator/>
      </w:r>
    </w:p>
  </w:endnote>
  <w:endnote w:type="continuationSeparator" w:id="0">
    <w:p w14:paraId="4E5132AE" w14:textId="77777777" w:rsidR="009F380D" w:rsidRDefault="009F380D" w:rsidP="003E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Medium">
    <w:altName w:val="Arial"/>
    <w:panose1 w:val="00000000000000000000"/>
    <w:charset w:val="00"/>
    <w:family w:val="modern"/>
    <w:notTrueType/>
    <w:pitch w:val="variable"/>
    <w:sig w:usb0="00000001"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765ED" w14:textId="77777777" w:rsidR="004A5BE8" w:rsidRPr="004A5BE8" w:rsidRDefault="00844396" w:rsidP="004A5BE8">
    <w:pPr>
      <w:spacing w:after="0" w:line="240" w:lineRule="auto"/>
      <w:jc w:val="center"/>
      <w:rPr>
        <w:rFonts w:cstheme="minorHAnsi"/>
        <w:b/>
        <w:color w:val="000000"/>
        <w:sz w:val="24"/>
        <w:szCs w:val="18"/>
      </w:rPr>
    </w:pPr>
    <w:r>
      <w:rPr>
        <w:rFonts w:cstheme="minorHAnsi"/>
        <w:b/>
        <w:color w:val="000000"/>
        <w:sz w:val="24"/>
        <w:szCs w:val="18"/>
      </w:rPr>
      <w:t>Pharmacy</w:t>
    </w:r>
    <w:r w:rsidR="004A5BE8" w:rsidRPr="00D15003">
      <w:rPr>
        <w:rFonts w:cstheme="minorHAnsi"/>
        <w:b/>
        <w:color w:val="000000"/>
        <w:sz w:val="24"/>
        <w:szCs w:val="18"/>
      </w:rPr>
      <w:t xml:space="preserve"> Certificate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1F109" w14:textId="77777777" w:rsidR="009F380D" w:rsidRDefault="009F380D" w:rsidP="003E36F4">
      <w:pPr>
        <w:spacing w:after="0" w:line="240" w:lineRule="auto"/>
      </w:pPr>
      <w:r>
        <w:separator/>
      </w:r>
    </w:p>
  </w:footnote>
  <w:footnote w:type="continuationSeparator" w:id="0">
    <w:p w14:paraId="01CB4864" w14:textId="77777777" w:rsidR="009F380D" w:rsidRDefault="009F380D" w:rsidP="003E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3B14" w14:textId="77777777" w:rsidR="003E36F4" w:rsidRPr="003E36F4" w:rsidRDefault="00984283" w:rsidP="003E36F4">
    <w:pPr>
      <w:autoSpaceDE w:val="0"/>
      <w:autoSpaceDN w:val="0"/>
      <w:adjustRightInd w:val="0"/>
      <w:jc w:val="center"/>
      <w:outlineLvl w:val="0"/>
      <w:rPr>
        <w:rFonts w:cstheme="minorHAnsi"/>
        <w:b/>
        <w:color w:val="000000"/>
        <w:sz w:val="20"/>
        <w:szCs w:val="20"/>
      </w:rPr>
    </w:pPr>
    <w:r>
      <w:rPr>
        <w:rFonts w:cstheme="minorHAnsi"/>
        <w:b/>
        <w:color w:val="000000"/>
        <w:sz w:val="20"/>
        <w:szCs w:val="20"/>
      </w:rPr>
      <w:t>PARTIC</w:t>
    </w:r>
    <w:r w:rsidR="00844396">
      <w:rPr>
        <w:rFonts w:cstheme="minorHAnsi"/>
        <w:b/>
        <w:color w:val="000000"/>
        <w:sz w:val="20"/>
        <w:szCs w:val="20"/>
      </w:rPr>
      <w:t>I</w:t>
    </w:r>
    <w:r>
      <w:rPr>
        <w:rFonts w:cstheme="minorHAnsi"/>
        <w:b/>
        <w:color w:val="000000"/>
        <w:sz w:val="20"/>
        <w:szCs w:val="20"/>
      </w:rPr>
      <w:t>PANT</w:t>
    </w:r>
    <w:r w:rsidR="003E36F4" w:rsidRPr="00D15003">
      <w:rPr>
        <w:rFonts w:cstheme="minorHAnsi"/>
        <w:b/>
        <w:color w:val="000000"/>
        <w:sz w:val="20"/>
        <w:szCs w:val="20"/>
      </w:rPr>
      <w:t xml:space="preserve"> WILL KEEP THIS </w:t>
    </w:r>
    <w:r w:rsidR="003E36F4">
      <w:rPr>
        <w:rFonts w:cstheme="minorHAnsi"/>
        <w:b/>
        <w:color w:val="000000"/>
        <w:sz w:val="20"/>
        <w:szCs w:val="20"/>
      </w:rPr>
      <w:t>PORTION FOR THEIR RECORDS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6F4"/>
    <w:rsid w:val="000267BF"/>
    <w:rsid w:val="000C5051"/>
    <w:rsid w:val="000E3546"/>
    <w:rsid w:val="000F315A"/>
    <w:rsid w:val="0014347B"/>
    <w:rsid w:val="001C0554"/>
    <w:rsid w:val="001D692A"/>
    <w:rsid w:val="002367E7"/>
    <w:rsid w:val="0025503C"/>
    <w:rsid w:val="00270C16"/>
    <w:rsid w:val="002C6D4C"/>
    <w:rsid w:val="0030131A"/>
    <w:rsid w:val="0034238A"/>
    <w:rsid w:val="003514A9"/>
    <w:rsid w:val="003818DC"/>
    <w:rsid w:val="003C4F15"/>
    <w:rsid w:val="003E36F4"/>
    <w:rsid w:val="004423C1"/>
    <w:rsid w:val="00450810"/>
    <w:rsid w:val="00452D04"/>
    <w:rsid w:val="004A5BE8"/>
    <w:rsid w:val="004E38EA"/>
    <w:rsid w:val="004E5F82"/>
    <w:rsid w:val="005C3BDC"/>
    <w:rsid w:val="005D3FBA"/>
    <w:rsid w:val="0060361F"/>
    <w:rsid w:val="00657199"/>
    <w:rsid w:val="006C42B7"/>
    <w:rsid w:val="006D38F4"/>
    <w:rsid w:val="006F3269"/>
    <w:rsid w:val="00720511"/>
    <w:rsid w:val="00737653"/>
    <w:rsid w:val="007708AC"/>
    <w:rsid w:val="0077301B"/>
    <w:rsid w:val="007C7706"/>
    <w:rsid w:val="00835082"/>
    <w:rsid w:val="00843173"/>
    <w:rsid w:val="00844396"/>
    <w:rsid w:val="008B66D0"/>
    <w:rsid w:val="00914DD4"/>
    <w:rsid w:val="00984283"/>
    <w:rsid w:val="009B415B"/>
    <w:rsid w:val="009F380D"/>
    <w:rsid w:val="00A15325"/>
    <w:rsid w:val="00A23A1F"/>
    <w:rsid w:val="00A77D04"/>
    <w:rsid w:val="00AC0FE2"/>
    <w:rsid w:val="00AD238B"/>
    <w:rsid w:val="00AD3608"/>
    <w:rsid w:val="00AD70F1"/>
    <w:rsid w:val="00AF0846"/>
    <w:rsid w:val="00B040E5"/>
    <w:rsid w:val="00B33496"/>
    <w:rsid w:val="00BB0D3A"/>
    <w:rsid w:val="00BB0D57"/>
    <w:rsid w:val="00BC0FC5"/>
    <w:rsid w:val="00BF77A8"/>
    <w:rsid w:val="00C109D1"/>
    <w:rsid w:val="00C336DF"/>
    <w:rsid w:val="00CB6EF8"/>
    <w:rsid w:val="00D00F0D"/>
    <w:rsid w:val="00D023B7"/>
    <w:rsid w:val="00D12135"/>
    <w:rsid w:val="00D1554B"/>
    <w:rsid w:val="00D32549"/>
    <w:rsid w:val="00D53E6A"/>
    <w:rsid w:val="00D93E87"/>
    <w:rsid w:val="00DF2493"/>
    <w:rsid w:val="00E27049"/>
    <w:rsid w:val="00E67CBF"/>
    <w:rsid w:val="00E7701E"/>
    <w:rsid w:val="00EB6941"/>
    <w:rsid w:val="00F14FBF"/>
    <w:rsid w:val="00F32BAC"/>
    <w:rsid w:val="00F37B9D"/>
    <w:rsid w:val="00FB5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2F499DA"/>
  <w15:chartTrackingRefBased/>
  <w15:docId w15:val="{BAA60A7C-0BF8-4E70-8C35-40E50603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F4"/>
  </w:style>
  <w:style w:type="paragraph" w:styleId="Footer">
    <w:name w:val="footer"/>
    <w:basedOn w:val="Normal"/>
    <w:link w:val="FooterChar"/>
    <w:uiPriority w:val="99"/>
    <w:unhideWhenUsed/>
    <w:rsid w:val="003E3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F4"/>
  </w:style>
  <w:style w:type="character" w:styleId="Hyperlink">
    <w:name w:val="Hyperlink"/>
    <w:rsid w:val="004A5B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3689">
      <w:bodyDiv w:val="1"/>
      <w:marLeft w:val="0"/>
      <w:marRight w:val="0"/>
      <w:marTop w:val="0"/>
      <w:marBottom w:val="0"/>
      <w:divBdr>
        <w:top w:val="none" w:sz="0" w:space="0" w:color="auto"/>
        <w:left w:val="none" w:sz="0" w:space="0" w:color="auto"/>
        <w:bottom w:val="none" w:sz="0" w:space="0" w:color="auto"/>
        <w:right w:val="none" w:sz="0" w:space="0" w:color="auto"/>
      </w:divBdr>
    </w:div>
    <w:div w:id="86508612">
      <w:bodyDiv w:val="1"/>
      <w:marLeft w:val="0"/>
      <w:marRight w:val="0"/>
      <w:marTop w:val="0"/>
      <w:marBottom w:val="0"/>
      <w:divBdr>
        <w:top w:val="none" w:sz="0" w:space="0" w:color="auto"/>
        <w:left w:val="none" w:sz="0" w:space="0" w:color="auto"/>
        <w:bottom w:val="none" w:sz="0" w:space="0" w:color="auto"/>
        <w:right w:val="none" w:sz="0" w:space="0" w:color="auto"/>
      </w:divBdr>
    </w:div>
    <w:div w:id="225997003">
      <w:bodyDiv w:val="1"/>
      <w:marLeft w:val="0"/>
      <w:marRight w:val="0"/>
      <w:marTop w:val="0"/>
      <w:marBottom w:val="0"/>
      <w:divBdr>
        <w:top w:val="none" w:sz="0" w:space="0" w:color="auto"/>
        <w:left w:val="none" w:sz="0" w:space="0" w:color="auto"/>
        <w:bottom w:val="none" w:sz="0" w:space="0" w:color="auto"/>
        <w:right w:val="none" w:sz="0" w:space="0" w:color="auto"/>
      </w:divBdr>
    </w:div>
    <w:div w:id="276373533">
      <w:bodyDiv w:val="1"/>
      <w:marLeft w:val="0"/>
      <w:marRight w:val="0"/>
      <w:marTop w:val="0"/>
      <w:marBottom w:val="0"/>
      <w:divBdr>
        <w:top w:val="none" w:sz="0" w:space="0" w:color="auto"/>
        <w:left w:val="none" w:sz="0" w:space="0" w:color="auto"/>
        <w:bottom w:val="none" w:sz="0" w:space="0" w:color="auto"/>
        <w:right w:val="none" w:sz="0" w:space="0" w:color="auto"/>
      </w:divBdr>
    </w:div>
    <w:div w:id="519975664">
      <w:bodyDiv w:val="1"/>
      <w:marLeft w:val="0"/>
      <w:marRight w:val="0"/>
      <w:marTop w:val="0"/>
      <w:marBottom w:val="0"/>
      <w:divBdr>
        <w:top w:val="none" w:sz="0" w:space="0" w:color="auto"/>
        <w:left w:val="none" w:sz="0" w:space="0" w:color="auto"/>
        <w:bottom w:val="none" w:sz="0" w:space="0" w:color="auto"/>
        <w:right w:val="none" w:sz="0" w:space="0" w:color="auto"/>
      </w:divBdr>
    </w:div>
    <w:div w:id="526217575">
      <w:bodyDiv w:val="1"/>
      <w:marLeft w:val="0"/>
      <w:marRight w:val="0"/>
      <w:marTop w:val="0"/>
      <w:marBottom w:val="0"/>
      <w:divBdr>
        <w:top w:val="none" w:sz="0" w:space="0" w:color="auto"/>
        <w:left w:val="none" w:sz="0" w:space="0" w:color="auto"/>
        <w:bottom w:val="none" w:sz="0" w:space="0" w:color="auto"/>
        <w:right w:val="none" w:sz="0" w:space="0" w:color="auto"/>
      </w:divBdr>
    </w:div>
    <w:div w:id="586814124">
      <w:bodyDiv w:val="1"/>
      <w:marLeft w:val="0"/>
      <w:marRight w:val="0"/>
      <w:marTop w:val="0"/>
      <w:marBottom w:val="0"/>
      <w:divBdr>
        <w:top w:val="none" w:sz="0" w:space="0" w:color="auto"/>
        <w:left w:val="none" w:sz="0" w:space="0" w:color="auto"/>
        <w:bottom w:val="none" w:sz="0" w:space="0" w:color="auto"/>
        <w:right w:val="none" w:sz="0" w:space="0" w:color="auto"/>
      </w:divBdr>
    </w:div>
    <w:div w:id="595478889">
      <w:bodyDiv w:val="1"/>
      <w:marLeft w:val="0"/>
      <w:marRight w:val="0"/>
      <w:marTop w:val="0"/>
      <w:marBottom w:val="0"/>
      <w:divBdr>
        <w:top w:val="none" w:sz="0" w:space="0" w:color="auto"/>
        <w:left w:val="none" w:sz="0" w:space="0" w:color="auto"/>
        <w:bottom w:val="none" w:sz="0" w:space="0" w:color="auto"/>
        <w:right w:val="none" w:sz="0" w:space="0" w:color="auto"/>
      </w:divBdr>
    </w:div>
    <w:div w:id="600378338">
      <w:bodyDiv w:val="1"/>
      <w:marLeft w:val="0"/>
      <w:marRight w:val="0"/>
      <w:marTop w:val="0"/>
      <w:marBottom w:val="0"/>
      <w:divBdr>
        <w:top w:val="none" w:sz="0" w:space="0" w:color="auto"/>
        <w:left w:val="none" w:sz="0" w:space="0" w:color="auto"/>
        <w:bottom w:val="none" w:sz="0" w:space="0" w:color="auto"/>
        <w:right w:val="none" w:sz="0" w:space="0" w:color="auto"/>
      </w:divBdr>
    </w:div>
    <w:div w:id="677773483">
      <w:bodyDiv w:val="1"/>
      <w:marLeft w:val="0"/>
      <w:marRight w:val="0"/>
      <w:marTop w:val="0"/>
      <w:marBottom w:val="0"/>
      <w:divBdr>
        <w:top w:val="none" w:sz="0" w:space="0" w:color="auto"/>
        <w:left w:val="none" w:sz="0" w:space="0" w:color="auto"/>
        <w:bottom w:val="none" w:sz="0" w:space="0" w:color="auto"/>
        <w:right w:val="none" w:sz="0" w:space="0" w:color="auto"/>
      </w:divBdr>
    </w:div>
    <w:div w:id="733359990">
      <w:bodyDiv w:val="1"/>
      <w:marLeft w:val="0"/>
      <w:marRight w:val="0"/>
      <w:marTop w:val="0"/>
      <w:marBottom w:val="0"/>
      <w:divBdr>
        <w:top w:val="none" w:sz="0" w:space="0" w:color="auto"/>
        <w:left w:val="none" w:sz="0" w:space="0" w:color="auto"/>
        <w:bottom w:val="none" w:sz="0" w:space="0" w:color="auto"/>
        <w:right w:val="none" w:sz="0" w:space="0" w:color="auto"/>
      </w:divBdr>
    </w:div>
    <w:div w:id="756248034">
      <w:bodyDiv w:val="1"/>
      <w:marLeft w:val="0"/>
      <w:marRight w:val="0"/>
      <w:marTop w:val="0"/>
      <w:marBottom w:val="0"/>
      <w:divBdr>
        <w:top w:val="none" w:sz="0" w:space="0" w:color="auto"/>
        <w:left w:val="none" w:sz="0" w:space="0" w:color="auto"/>
        <w:bottom w:val="none" w:sz="0" w:space="0" w:color="auto"/>
        <w:right w:val="none" w:sz="0" w:space="0" w:color="auto"/>
      </w:divBdr>
    </w:div>
    <w:div w:id="804196967">
      <w:bodyDiv w:val="1"/>
      <w:marLeft w:val="0"/>
      <w:marRight w:val="0"/>
      <w:marTop w:val="0"/>
      <w:marBottom w:val="0"/>
      <w:divBdr>
        <w:top w:val="none" w:sz="0" w:space="0" w:color="auto"/>
        <w:left w:val="none" w:sz="0" w:space="0" w:color="auto"/>
        <w:bottom w:val="none" w:sz="0" w:space="0" w:color="auto"/>
        <w:right w:val="none" w:sz="0" w:space="0" w:color="auto"/>
      </w:divBdr>
    </w:div>
    <w:div w:id="828181255">
      <w:bodyDiv w:val="1"/>
      <w:marLeft w:val="0"/>
      <w:marRight w:val="0"/>
      <w:marTop w:val="0"/>
      <w:marBottom w:val="0"/>
      <w:divBdr>
        <w:top w:val="none" w:sz="0" w:space="0" w:color="auto"/>
        <w:left w:val="none" w:sz="0" w:space="0" w:color="auto"/>
        <w:bottom w:val="none" w:sz="0" w:space="0" w:color="auto"/>
        <w:right w:val="none" w:sz="0" w:space="0" w:color="auto"/>
      </w:divBdr>
    </w:div>
    <w:div w:id="831532655">
      <w:bodyDiv w:val="1"/>
      <w:marLeft w:val="0"/>
      <w:marRight w:val="0"/>
      <w:marTop w:val="0"/>
      <w:marBottom w:val="0"/>
      <w:divBdr>
        <w:top w:val="none" w:sz="0" w:space="0" w:color="auto"/>
        <w:left w:val="none" w:sz="0" w:space="0" w:color="auto"/>
        <w:bottom w:val="none" w:sz="0" w:space="0" w:color="auto"/>
        <w:right w:val="none" w:sz="0" w:space="0" w:color="auto"/>
      </w:divBdr>
    </w:div>
    <w:div w:id="949969712">
      <w:bodyDiv w:val="1"/>
      <w:marLeft w:val="0"/>
      <w:marRight w:val="0"/>
      <w:marTop w:val="0"/>
      <w:marBottom w:val="0"/>
      <w:divBdr>
        <w:top w:val="none" w:sz="0" w:space="0" w:color="auto"/>
        <w:left w:val="none" w:sz="0" w:space="0" w:color="auto"/>
        <w:bottom w:val="none" w:sz="0" w:space="0" w:color="auto"/>
        <w:right w:val="none" w:sz="0" w:space="0" w:color="auto"/>
      </w:divBdr>
    </w:div>
    <w:div w:id="997655667">
      <w:bodyDiv w:val="1"/>
      <w:marLeft w:val="0"/>
      <w:marRight w:val="0"/>
      <w:marTop w:val="0"/>
      <w:marBottom w:val="0"/>
      <w:divBdr>
        <w:top w:val="none" w:sz="0" w:space="0" w:color="auto"/>
        <w:left w:val="none" w:sz="0" w:space="0" w:color="auto"/>
        <w:bottom w:val="none" w:sz="0" w:space="0" w:color="auto"/>
        <w:right w:val="none" w:sz="0" w:space="0" w:color="auto"/>
      </w:divBdr>
    </w:div>
    <w:div w:id="1082482120">
      <w:bodyDiv w:val="1"/>
      <w:marLeft w:val="0"/>
      <w:marRight w:val="0"/>
      <w:marTop w:val="0"/>
      <w:marBottom w:val="0"/>
      <w:divBdr>
        <w:top w:val="none" w:sz="0" w:space="0" w:color="auto"/>
        <w:left w:val="none" w:sz="0" w:space="0" w:color="auto"/>
        <w:bottom w:val="none" w:sz="0" w:space="0" w:color="auto"/>
        <w:right w:val="none" w:sz="0" w:space="0" w:color="auto"/>
      </w:divBdr>
    </w:div>
    <w:div w:id="1179542688">
      <w:bodyDiv w:val="1"/>
      <w:marLeft w:val="0"/>
      <w:marRight w:val="0"/>
      <w:marTop w:val="0"/>
      <w:marBottom w:val="0"/>
      <w:divBdr>
        <w:top w:val="none" w:sz="0" w:space="0" w:color="auto"/>
        <w:left w:val="none" w:sz="0" w:space="0" w:color="auto"/>
        <w:bottom w:val="none" w:sz="0" w:space="0" w:color="auto"/>
        <w:right w:val="none" w:sz="0" w:space="0" w:color="auto"/>
      </w:divBdr>
    </w:div>
    <w:div w:id="1208100981">
      <w:bodyDiv w:val="1"/>
      <w:marLeft w:val="0"/>
      <w:marRight w:val="0"/>
      <w:marTop w:val="0"/>
      <w:marBottom w:val="0"/>
      <w:divBdr>
        <w:top w:val="none" w:sz="0" w:space="0" w:color="auto"/>
        <w:left w:val="none" w:sz="0" w:space="0" w:color="auto"/>
        <w:bottom w:val="none" w:sz="0" w:space="0" w:color="auto"/>
        <w:right w:val="none" w:sz="0" w:space="0" w:color="auto"/>
      </w:divBdr>
    </w:div>
    <w:div w:id="1268154263">
      <w:bodyDiv w:val="1"/>
      <w:marLeft w:val="0"/>
      <w:marRight w:val="0"/>
      <w:marTop w:val="0"/>
      <w:marBottom w:val="0"/>
      <w:divBdr>
        <w:top w:val="none" w:sz="0" w:space="0" w:color="auto"/>
        <w:left w:val="none" w:sz="0" w:space="0" w:color="auto"/>
        <w:bottom w:val="none" w:sz="0" w:space="0" w:color="auto"/>
        <w:right w:val="none" w:sz="0" w:space="0" w:color="auto"/>
      </w:divBdr>
    </w:div>
    <w:div w:id="1295140825">
      <w:bodyDiv w:val="1"/>
      <w:marLeft w:val="0"/>
      <w:marRight w:val="0"/>
      <w:marTop w:val="0"/>
      <w:marBottom w:val="0"/>
      <w:divBdr>
        <w:top w:val="none" w:sz="0" w:space="0" w:color="auto"/>
        <w:left w:val="none" w:sz="0" w:space="0" w:color="auto"/>
        <w:bottom w:val="none" w:sz="0" w:space="0" w:color="auto"/>
        <w:right w:val="none" w:sz="0" w:space="0" w:color="auto"/>
      </w:divBdr>
    </w:div>
    <w:div w:id="1309358871">
      <w:bodyDiv w:val="1"/>
      <w:marLeft w:val="0"/>
      <w:marRight w:val="0"/>
      <w:marTop w:val="0"/>
      <w:marBottom w:val="0"/>
      <w:divBdr>
        <w:top w:val="none" w:sz="0" w:space="0" w:color="auto"/>
        <w:left w:val="none" w:sz="0" w:space="0" w:color="auto"/>
        <w:bottom w:val="none" w:sz="0" w:space="0" w:color="auto"/>
        <w:right w:val="none" w:sz="0" w:space="0" w:color="auto"/>
      </w:divBdr>
    </w:div>
    <w:div w:id="1357006684">
      <w:bodyDiv w:val="1"/>
      <w:marLeft w:val="0"/>
      <w:marRight w:val="0"/>
      <w:marTop w:val="0"/>
      <w:marBottom w:val="0"/>
      <w:divBdr>
        <w:top w:val="none" w:sz="0" w:space="0" w:color="auto"/>
        <w:left w:val="none" w:sz="0" w:space="0" w:color="auto"/>
        <w:bottom w:val="none" w:sz="0" w:space="0" w:color="auto"/>
        <w:right w:val="none" w:sz="0" w:space="0" w:color="auto"/>
      </w:divBdr>
    </w:div>
    <w:div w:id="1377895553">
      <w:bodyDiv w:val="1"/>
      <w:marLeft w:val="0"/>
      <w:marRight w:val="0"/>
      <w:marTop w:val="0"/>
      <w:marBottom w:val="0"/>
      <w:divBdr>
        <w:top w:val="none" w:sz="0" w:space="0" w:color="auto"/>
        <w:left w:val="none" w:sz="0" w:space="0" w:color="auto"/>
        <w:bottom w:val="none" w:sz="0" w:space="0" w:color="auto"/>
        <w:right w:val="none" w:sz="0" w:space="0" w:color="auto"/>
      </w:divBdr>
    </w:div>
    <w:div w:id="1417628225">
      <w:bodyDiv w:val="1"/>
      <w:marLeft w:val="0"/>
      <w:marRight w:val="0"/>
      <w:marTop w:val="0"/>
      <w:marBottom w:val="0"/>
      <w:divBdr>
        <w:top w:val="none" w:sz="0" w:space="0" w:color="auto"/>
        <w:left w:val="none" w:sz="0" w:space="0" w:color="auto"/>
        <w:bottom w:val="none" w:sz="0" w:space="0" w:color="auto"/>
        <w:right w:val="none" w:sz="0" w:space="0" w:color="auto"/>
      </w:divBdr>
    </w:div>
    <w:div w:id="1441992759">
      <w:bodyDiv w:val="1"/>
      <w:marLeft w:val="0"/>
      <w:marRight w:val="0"/>
      <w:marTop w:val="0"/>
      <w:marBottom w:val="0"/>
      <w:divBdr>
        <w:top w:val="none" w:sz="0" w:space="0" w:color="auto"/>
        <w:left w:val="none" w:sz="0" w:space="0" w:color="auto"/>
        <w:bottom w:val="none" w:sz="0" w:space="0" w:color="auto"/>
        <w:right w:val="none" w:sz="0" w:space="0" w:color="auto"/>
      </w:divBdr>
    </w:div>
    <w:div w:id="1528367961">
      <w:bodyDiv w:val="1"/>
      <w:marLeft w:val="0"/>
      <w:marRight w:val="0"/>
      <w:marTop w:val="0"/>
      <w:marBottom w:val="0"/>
      <w:divBdr>
        <w:top w:val="none" w:sz="0" w:space="0" w:color="auto"/>
        <w:left w:val="none" w:sz="0" w:space="0" w:color="auto"/>
        <w:bottom w:val="none" w:sz="0" w:space="0" w:color="auto"/>
        <w:right w:val="none" w:sz="0" w:space="0" w:color="auto"/>
      </w:divBdr>
    </w:div>
    <w:div w:id="1720133235">
      <w:bodyDiv w:val="1"/>
      <w:marLeft w:val="0"/>
      <w:marRight w:val="0"/>
      <w:marTop w:val="0"/>
      <w:marBottom w:val="0"/>
      <w:divBdr>
        <w:top w:val="none" w:sz="0" w:space="0" w:color="auto"/>
        <w:left w:val="none" w:sz="0" w:space="0" w:color="auto"/>
        <w:bottom w:val="none" w:sz="0" w:space="0" w:color="auto"/>
        <w:right w:val="none" w:sz="0" w:space="0" w:color="auto"/>
      </w:divBdr>
    </w:div>
    <w:div w:id="1736854666">
      <w:bodyDiv w:val="1"/>
      <w:marLeft w:val="0"/>
      <w:marRight w:val="0"/>
      <w:marTop w:val="0"/>
      <w:marBottom w:val="0"/>
      <w:divBdr>
        <w:top w:val="none" w:sz="0" w:space="0" w:color="auto"/>
        <w:left w:val="none" w:sz="0" w:space="0" w:color="auto"/>
        <w:bottom w:val="none" w:sz="0" w:space="0" w:color="auto"/>
        <w:right w:val="none" w:sz="0" w:space="0" w:color="auto"/>
      </w:divBdr>
    </w:div>
    <w:div w:id="1799839912">
      <w:bodyDiv w:val="1"/>
      <w:marLeft w:val="0"/>
      <w:marRight w:val="0"/>
      <w:marTop w:val="0"/>
      <w:marBottom w:val="0"/>
      <w:divBdr>
        <w:top w:val="none" w:sz="0" w:space="0" w:color="auto"/>
        <w:left w:val="none" w:sz="0" w:space="0" w:color="auto"/>
        <w:bottom w:val="none" w:sz="0" w:space="0" w:color="auto"/>
        <w:right w:val="none" w:sz="0" w:space="0" w:color="auto"/>
      </w:divBdr>
    </w:div>
    <w:div w:id="1903905916">
      <w:bodyDiv w:val="1"/>
      <w:marLeft w:val="0"/>
      <w:marRight w:val="0"/>
      <w:marTop w:val="0"/>
      <w:marBottom w:val="0"/>
      <w:divBdr>
        <w:top w:val="none" w:sz="0" w:space="0" w:color="auto"/>
        <w:left w:val="none" w:sz="0" w:space="0" w:color="auto"/>
        <w:bottom w:val="none" w:sz="0" w:space="0" w:color="auto"/>
        <w:right w:val="none" w:sz="0" w:space="0" w:color="auto"/>
      </w:divBdr>
    </w:div>
    <w:div w:id="1915774754">
      <w:bodyDiv w:val="1"/>
      <w:marLeft w:val="0"/>
      <w:marRight w:val="0"/>
      <w:marTop w:val="0"/>
      <w:marBottom w:val="0"/>
      <w:divBdr>
        <w:top w:val="none" w:sz="0" w:space="0" w:color="auto"/>
        <w:left w:val="none" w:sz="0" w:space="0" w:color="auto"/>
        <w:bottom w:val="none" w:sz="0" w:space="0" w:color="auto"/>
        <w:right w:val="none" w:sz="0" w:space="0" w:color="auto"/>
      </w:divBdr>
    </w:div>
    <w:div w:id="1919098166">
      <w:bodyDiv w:val="1"/>
      <w:marLeft w:val="0"/>
      <w:marRight w:val="0"/>
      <w:marTop w:val="0"/>
      <w:marBottom w:val="0"/>
      <w:divBdr>
        <w:top w:val="none" w:sz="0" w:space="0" w:color="auto"/>
        <w:left w:val="none" w:sz="0" w:space="0" w:color="auto"/>
        <w:bottom w:val="none" w:sz="0" w:space="0" w:color="auto"/>
        <w:right w:val="none" w:sz="0" w:space="0" w:color="auto"/>
      </w:divBdr>
    </w:div>
    <w:div w:id="1968006218">
      <w:bodyDiv w:val="1"/>
      <w:marLeft w:val="0"/>
      <w:marRight w:val="0"/>
      <w:marTop w:val="0"/>
      <w:marBottom w:val="0"/>
      <w:divBdr>
        <w:top w:val="none" w:sz="0" w:space="0" w:color="auto"/>
        <w:left w:val="none" w:sz="0" w:space="0" w:color="auto"/>
        <w:bottom w:val="none" w:sz="0" w:space="0" w:color="auto"/>
        <w:right w:val="none" w:sz="0" w:space="0" w:color="auto"/>
      </w:divBdr>
    </w:div>
    <w:div w:id="1970014901">
      <w:bodyDiv w:val="1"/>
      <w:marLeft w:val="0"/>
      <w:marRight w:val="0"/>
      <w:marTop w:val="0"/>
      <w:marBottom w:val="0"/>
      <w:divBdr>
        <w:top w:val="none" w:sz="0" w:space="0" w:color="auto"/>
        <w:left w:val="none" w:sz="0" w:space="0" w:color="auto"/>
        <w:bottom w:val="none" w:sz="0" w:space="0" w:color="auto"/>
        <w:right w:val="none" w:sz="0" w:space="0" w:color="auto"/>
      </w:divBdr>
    </w:div>
    <w:div w:id="2041465086">
      <w:bodyDiv w:val="1"/>
      <w:marLeft w:val="0"/>
      <w:marRight w:val="0"/>
      <w:marTop w:val="0"/>
      <w:marBottom w:val="0"/>
      <w:divBdr>
        <w:top w:val="none" w:sz="0" w:space="0" w:color="auto"/>
        <w:left w:val="none" w:sz="0" w:space="0" w:color="auto"/>
        <w:bottom w:val="none" w:sz="0" w:space="0" w:color="auto"/>
        <w:right w:val="none" w:sz="0" w:space="0" w:color="auto"/>
      </w:divBdr>
    </w:div>
    <w:div w:id="2053725641">
      <w:bodyDiv w:val="1"/>
      <w:marLeft w:val="0"/>
      <w:marRight w:val="0"/>
      <w:marTop w:val="0"/>
      <w:marBottom w:val="0"/>
      <w:divBdr>
        <w:top w:val="none" w:sz="0" w:space="0" w:color="auto"/>
        <w:left w:val="none" w:sz="0" w:space="0" w:color="auto"/>
        <w:bottom w:val="none" w:sz="0" w:space="0" w:color="auto"/>
        <w:right w:val="none" w:sz="0" w:space="0" w:color="auto"/>
      </w:divBdr>
    </w:div>
    <w:div w:id="211801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uams.edu/"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uams.cloud-cme.co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ce.uams.edu/" TargetMode="External"/><Relationship Id="rId4" Type="http://schemas.openxmlformats.org/officeDocument/2006/relationships/footnotes" Target="footnotes.xml"/><Relationship Id="rId9" Type="http://schemas.openxmlformats.org/officeDocument/2006/relationships/hyperlink" Target="https://uams.cloud-cm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UAMS</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Strickland, Sara</dc:creator>
  <cp:keywords/>
  <dc:description/>
  <cp:lastModifiedBy>Thomas, Renee Everett</cp:lastModifiedBy>
  <cp:revision>2</cp:revision>
  <dcterms:created xsi:type="dcterms:W3CDTF">2026-09-08T16:59:00Z</dcterms:created>
  <dcterms:modified xsi:type="dcterms:W3CDTF">2026-09-08T16:59:00Z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2023-08-15T21:10:59Z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9237b31c-44e6-4c11-b264-d65c074b58b9</vt:lpwstr>
  </property>
  <property fmtid="{D5CDD505-2E9C-101B-9397-08002B2CF9AE}" pid="8" name="MSIP_Label_8ca390d5-a4f3-448c-8368-24080179bc53_ContentBits">
    <vt:lpwstr>0</vt:lpwstr>
  </property>
</Properties>
</file>